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6884" w:rsidRDefault="007A6884">
      <w:pPr>
        <w:rPr>
          <w:rFonts w:ascii="Times New Roman" w:hAnsi="Times New Roman"/>
          <w:sz w:val="28"/>
          <w:szCs w:val="28"/>
        </w:rPr>
      </w:pPr>
    </w:p>
    <w:p w:rsidR="00BF6F4B" w:rsidRDefault="00BF6F4B">
      <w:pPr>
        <w:rPr>
          <w:rFonts w:ascii="Times New Roman" w:hAnsi="Times New Roman"/>
          <w:sz w:val="28"/>
          <w:szCs w:val="28"/>
        </w:rPr>
      </w:pPr>
    </w:p>
    <w:p w:rsidR="00BF6F4B" w:rsidRDefault="00BF6F4B">
      <w:pPr>
        <w:rPr>
          <w:rFonts w:ascii="Times New Roman" w:hAnsi="Times New Roman"/>
          <w:sz w:val="28"/>
          <w:szCs w:val="28"/>
        </w:rPr>
      </w:pPr>
    </w:p>
    <w:p w:rsidR="00DA79F9" w:rsidRDefault="00DA79F9">
      <w:pPr>
        <w:rPr>
          <w:rFonts w:ascii="Times New Roman" w:hAnsi="Times New Roman"/>
          <w:sz w:val="28"/>
          <w:szCs w:val="28"/>
        </w:rPr>
      </w:pPr>
    </w:p>
    <w:p w:rsidR="00BF6F4B" w:rsidRDefault="00BF6F4B">
      <w:pPr>
        <w:rPr>
          <w:rFonts w:ascii="Times New Roman" w:hAnsi="Times New Roman"/>
          <w:sz w:val="28"/>
          <w:szCs w:val="28"/>
        </w:rPr>
      </w:pPr>
    </w:p>
    <w:p w:rsidR="00D62DBB" w:rsidRDefault="00D62DBB" w:rsidP="00BF6F4B">
      <w:pPr>
        <w:jc w:val="center"/>
        <w:rPr>
          <w:rFonts w:ascii="Times New Roman" w:hAnsi="Times New Roman"/>
          <w:sz w:val="28"/>
          <w:szCs w:val="28"/>
        </w:rPr>
      </w:pPr>
    </w:p>
    <w:p w:rsidR="00BF6F4B" w:rsidRPr="00D75E60" w:rsidRDefault="00BF6F4B" w:rsidP="00BF6F4B">
      <w:pPr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D75E60">
        <w:rPr>
          <w:rFonts w:ascii="Times New Roman" w:hAnsi="Times New Roman"/>
          <w:b/>
          <w:sz w:val="28"/>
          <w:szCs w:val="28"/>
          <w:u w:val="single"/>
        </w:rPr>
        <w:t xml:space="preserve">COMISSÃO DE </w:t>
      </w:r>
      <w:r w:rsidR="00D9174F" w:rsidRPr="00D75E60">
        <w:rPr>
          <w:rFonts w:ascii="Times New Roman" w:hAnsi="Times New Roman"/>
          <w:b/>
          <w:sz w:val="28"/>
          <w:szCs w:val="28"/>
          <w:u w:val="single"/>
        </w:rPr>
        <w:t xml:space="preserve">LEGISLAÇÃO </w:t>
      </w:r>
      <w:r w:rsidR="00B96BAB" w:rsidRPr="00D75E60">
        <w:rPr>
          <w:rFonts w:ascii="Times New Roman" w:hAnsi="Times New Roman"/>
          <w:b/>
          <w:sz w:val="28"/>
          <w:szCs w:val="28"/>
          <w:u w:val="single"/>
        </w:rPr>
        <w:t>JUSTIÇA E REDAÇÃO FINAL</w:t>
      </w:r>
    </w:p>
    <w:p w:rsidR="00BF6F4B" w:rsidRDefault="00BF6F4B" w:rsidP="00BF6F4B">
      <w:pPr>
        <w:jc w:val="center"/>
        <w:rPr>
          <w:rFonts w:ascii="Times New Roman" w:hAnsi="Times New Roman"/>
          <w:sz w:val="28"/>
          <w:szCs w:val="28"/>
        </w:rPr>
      </w:pPr>
    </w:p>
    <w:tbl>
      <w:tblPr>
        <w:tblW w:w="95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538"/>
      </w:tblGrid>
      <w:tr w:rsidR="00BF6F4B" w:rsidRPr="00DA79F9" w:rsidTr="00DA79F9">
        <w:trPr>
          <w:trHeight w:val="2092"/>
        </w:trPr>
        <w:tc>
          <w:tcPr>
            <w:tcW w:w="9538" w:type="dxa"/>
          </w:tcPr>
          <w:p w:rsidR="00BF6F4B" w:rsidRPr="00DA79F9" w:rsidRDefault="00BF6F4B" w:rsidP="00DA79F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A79F9">
              <w:rPr>
                <w:rFonts w:ascii="Times New Roman" w:hAnsi="Times New Roman"/>
                <w:sz w:val="28"/>
                <w:szCs w:val="28"/>
              </w:rPr>
              <w:t>Parecer</w:t>
            </w:r>
          </w:p>
          <w:p w:rsidR="00BF6F4B" w:rsidRPr="00DA79F9" w:rsidRDefault="00BF6F4B" w:rsidP="00BF6F4B">
            <w:pPr>
              <w:rPr>
                <w:rFonts w:ascii="Times New Roman" w:hAnsi="Times New Roman"/>
                <w:sz w:val="28"/>
                <w:szCs w:val="28"/>
              </w:rPr>
            </w:pPr>
            <w:r w:rsidRPr="00DA79F9">
              <w:rPr>
                <w:rFonts w:ascii="Times New Roman" w:hAnsi="Times New Roman"/>
                <w:sz w:val="28"/>
                <w:szCs w:val="28"/>
              </w:rPr>
              <w:t xml:space="preserve">Proponente: </w:t>
            </w:r>
            <w:r w:rsidR="00113856">
              <w:rPr>
                <w:rFonts w:ascii="Times New Roman" w:hAnsi="Times New Roman"/>
                <w:sz w:val="28"/>
                <w:szCs w:val="28"/>
              </w:rPr>
              <w:t>Poder Executivo Municipal</w:t>
            </w:r>
          </w:p>
          <w:p w:rsidR="00BF6F4B" w:rsidRPr="00DA79F9" w:rsidRDefault="00BF6F4B" w:rsidP="00D921E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A79F9">
              <w:rPr>
                <w:rFonts w:ascii="Times New Roman" w:hAnsi="Times New Roman"/>
                <w:sz w:val="28"/>
                <w:szCs w:val="28"/>
              </w:rPr>
              <w:t>Ementa:</w:t>
            </w:r>
            <w:r w:rsidR="00C4035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2B2FE5">
              <w:rPr>
                <w:rFonts w:ascii="Times New Roman" w:hAnsi="Times New Roman"/>
                <w:b/>
                <w:sz w:val="28"/>
                <w:szCs w:val="28"/>
              </w:rPr>
              <w:t>ALTERA O ART. 1º DA LEI MUNICIPAL Nº 1689/2009 E DA OUTRAS PROVIDENCIAS.</w:t>
            </w:r>
            <w:r w:rsidR="00255C6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D71AC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</w:p>
          <w:p w:rsidR="00BF6F4B" w:rsidRPr="00DA79F9" w:rsidRDefault="00BF6F4B" w:rsidP="00BF6F4B">
            <w:pPr>
              <w:rPr>
                <w:rFonts w:ascii="Times New Roman" w:hAnsi="Times New Roman"/>
                <w:sz w:val="28"/>
                <w:szCs w:val="28"/>
              </w:rPr>
            </w:pPr>
            <w:proofErr w:type="gramEnd"/>
            <w:r w:rsidRPr="00DA79F9">
              <w:rPr>
                <w:rFonts w:ascii="Times New Roman" w:hAnsi="Times New Roman"/>
                <w:sz w:val="28"/>
                <w:szCs w:val="28"/>
              </w:rPr>
              <w:t xml:space="preserve">Parecer: </w:t>
            </w:r>
            <w:r w:rsidR="00F53C18">
              <w:rPr>
                <w:rFonts w:ascii="Times New Roman" w:hAnsi="Times New Roman"/>
                <w:sz w:val="28"/>
                <w:szCs w:val="28"/>
              </w:rPr>
              <w:t>pelo encaminhamento ao Plenário para deliberação</w:t>
            </w:r>
          </w:p>
          <w:p w:rsidR="00BF6F4B" w:rsidRPr="00DA79F9" w:rsidRDefault="00BF6F4B" w:rsidP="00DA79F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BF6F4B" w:rsidRDefault="00BF6F4B" w:rsidP="00BF6F4B">
      <w:pPr>
        <w:rPr>
          <w:rFonts w:ascii="Times New Roman" w:hAnsi="Times New Roman"/>
          <w:sz w:val="28"/>
          <w:szCs w:val="28"/>
        </w:rPr>
      </w:pPr>
    </w:p>
    <w:p w:rsidR="00BF6F4B" w:rsidRDefault="00BF6F4B" w:rsidP="00BF6F4B">
      <w:pPr>
        <w:rPr>
          <w:rFonts w:ascii="Times New Roman" w:hAnsi="Times New Roman"/>
          <w:sz w:val="28"/>
          <w:szCs w:val="28"/>
        </w:rPr>
      </w:pPr>
    </w:p>
    <w:p w:rsidR="00BF6F4B" w:rsidRDefault="00885428" w:rsidP="00BF6F4B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PARECER nº </w:t>
      </w:r>
      <w:r w:rsidR="00593EDB">
        <w:rPr>
          <w:rFonts w:ascii="Times New Roman" w:hAnsi="Times New Roman"/>
          <w:sz w:val="28"/>
          <w:szCs w:val="28"/>
        </w:rPr>
        <w:t>0</w:t>
      </w:r>
      <w:r w:rsidR="00BB7440">
        <w:rPr>
          <w:rFonts w:ascii="Times New Roman" w:hAnsi="Times New Roman"/>
          <w:sz w:val="28"/>
          <w:szCs w:val="28"/>
        </w:rPr>
        <w:t>0</w:t>
      </w:r>
      <w:r w:rsidR="002B2FE5">
        <w:rPr>
          <w:rFonts w:ascii="Times New Roman" w:hAnsi="Times New Roman"/>
          <w:sz w:val="28"/>
          <w:szCs w:val="28"/>
        </w:rPr>
        <w:t>5</w:t>
      </w:r>
      <w:bookmarkStart w:id="0" w:name="_GoBack"/>
      <w:bookmarkEnd w:id="0"/>
      <w:r w:rsidR="00593EDB">
        <w:rPr>
          <w:rFonts w:ascii="Times New Roman" w:hAnsi="Times New Roman"/>
          <w:sz w:val="28"/>
          <w:szCs w:val="28"/>
        </w:rPr>
        <w:t>/1</w:t>
      </w:r>
      <w:r w:rsidR="00C03850">
        <w:rPr>
          <w:rFonts w:ascii="Times New Roman" w:hAnsi="Times New Roman"/>
          <w:sz w:val="28"/>
          <w:szCs w:val="28"/>
        </w:rPr>
        <w:t>9</w:t>
      </w:r>
    </w:p>
    <w:p w:rsidR="00BF6F4B" w:rsidRDefault="00BF6F4B" w:rsidP="00BF6F4B">
      <w:pPr>
        <w:rPr>
          <w:rFonts w:ascii="Times New Roman" w:hAnsi="Times New Roman"/>
          <w:sz w:val="28"/>
          <w:szCs w:val="28"/>
        </w:rPr>
      </w:pPr>
    </w:p>
    <w:p w:rsidR="00C22058" w:rsidRDefault="00BF6F4B" w:rsidP="00B53723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Vem a esta</w:t>
      </w:r>
      <w:r w:rsidR="000176F7">
        <w:rPr>
          <w:rFonts w:ascii="Times New Roman" w:hAnsi="Times New Roman"/>
          <w:sz w:val="28"/>
          <w:szCs w:val="28"/>
        </w:rPr>
        <w:t xml:space="preserve"> Comiss</w:t>
      </w:r>
      <w:r w:rsidR="00D921EA">
        <w:rPr>
          <w:rFonts w:ascii="Times New Roman" w:hAnsi="Times New Roman"/>
          <w:sz w:val="28"/>
          <w:szCs w:val="28"/>
        </w:rPr>
        <w:t>ão</w:t>
      </w:r>
      <w:r>
        <w:rPr>
          <w:rFonts w:ascii="Times New Roman" w:hAnsi="Times New Roman"/>
          <w:sz w:val="28"/>
          <w:szCs w:val="28"/>
        </w:rPr>
        <w:t xml:space="preserve"> para analise e parecer </w:t>
      </w:r>
      <w:r w:rsidR="002B2FE5">
        <w:rPr>
          <w:rFonts w:ascii="Times New Roman" w:hAnsi="Times New Roman"/>
          <w:sz w:val="28"/>
          <w:szCs w:val="28"/>
        </w:rPr>
        <w:t>Projeto de Lei nº 020</w:t>
      </w:r>
      <w:r w:rsidR="000A20ED">
        <w:rPr>
          <w:rFonts w:ascii="Times New Roman" w:hAnsi="Times New Roman"/>
          <w:sz w:val="28"/>
          <w:szCs w:val="28"/>
        </w:rPr>
        <w:t>/1</w:t>
      </w:r>
      <w:r w:rsidR="002C624D">
        <w:rPr>
          <w:rFonts w:ascii="Times New Roman" w:hAnsi="Times New Roman"/>
          <w:sz w:val="28"/>
          <w:szCs w:val="28"/>
        </w:rPr>
        <w:t>9</w:t>
      </w:r>
      <w:r w:rsidR="00113856">
        <w:rPr>
          <w:rFonts w:ascii="Times New Roman" w:hAnsi="Times New Roman"/>
          <w:sz w:val="28"/>
          <w:szCs w:val="28"/>
        </w:rPr>
        <w:t>, do Poder Executivo que</w:t>
      </w:r>
      <w:r w:rsidR="00113856">
        <w:rPr>
          <w:rFonts w:ascii="Times New Roman" w:hAnsi="Times New Roman"/>
          <w:sz w:val="28"/>
          <w:szCs w:val="28"/>
        </w:rPr>
        <w:tab/>
        <w:t xml:space="preserve"> </w:t>
      </w:r>
      <w:r w:rsidR="002B2FE5">
        <w:rPr>
          <w:rFonts w:ascii="Times New Roman" w:hAnsi="Times New Roman"/>
          <w:b/>
          <w:sz w:val="28"/>
          <w:szCs w:val="28"/>
        </w:rPr>
        <w:t>ALTERA O ART. 1º DA LEI MUNICIPAL Nº 1689/2009 E DA OUTRAS PROVIDENCIAS.</w:t>
      </w:r>
      <w:r w:rsidR="002B2FE5">
        <w:rPr>
          <w:rFonts w:ascii="Times New Roman" w:hAnsi="Times New Roman"/>
          <w:sz w:val="28"/>
          <w:szCs w:val="28"/>
        </w:rPr>
        <w:t xml:space="preserve">  </w:t>
      </w:r>
      <w:r w:rsidR="00113856">
        <w:rPr>
          <w:rFonts w:ascii="Times New Roman" w:hAnsi="Times New Roman"/>
          <w:sz w:val="28"/>
          <w:szCs w:val="28"/>
        </w:rPr>
        <w:t xml:space="preserve">   </w:t>
      </w:r>
      <w:r w:rsidR="009A241C">
        <w:rPr>
          <w:rFonts w:ascii="Times New Roman" w:hAnsi="Times New Roman"/>
          <w:sz w:val="28"/>
          <w:szCs w:val="28"/>
        </w:rPr>
        <w:tab/>
        <w:t xml:space="preserve">     </w:t>
      </w:r>
      <w:r w:rsidR="00113856">
        <w:rPr>
          <w:rFonts w:ascii="Times New Roman" w:hAnsi="Times New Roman"/>
          <w:sz w:val="28"/>
          <w:szCs w:val="28"/>
        </w:rPr>
        <w:t>A</w:t>
      </w:r>
      <w:r w:rsidR="00D921EA">
        <w:rPr>
          <w:rFonts w:ascii="Times New Roman" w:hAnsi="Times New Roman"/>
          <w:sz w:val="28"/>
          <w:szCs w:val="28"/>
        </w:rPr>
        <w:t xml:space="preserve"> Comissão</w:t>
      </w:r>
      <w:r w:rsidR="00113856">
        <w:rPr>
          <w:rFonts w:ascii="Times New Roman" w:hAnsi="Times New Roman"/>
          <w:sz w:val="28"/>
          <w:szCs w:val="28"/>
        </w:rPr>
        <w:t xml:space="preserve"> Competente </w:t>
      </w:r>
      <w:r w:rsidR="00F53C18">
        <w:rPr>
          <w:rFonts w:ascii="Times New Roman" w:hAnsi="Times New Roman"/>
          <w:sz w:val="28"/>
          <w:szCs w:val="28"/>
        </w:rPr>
        <w:t xml:space="preserve">após </w:t>
      </w:r>
      <w:r w:rsidR="00BB7440">
        <w:rPr>
          <w:rFonts w:ascii="Times New Roman" w:hAnsi="Times New Roman"/>
          <w:sz w:val="28"/>
          <w:szCs w:val="28"/>
        </w:rPr>
        <w:t xml:space="preserve">analise da matéria manifesta-se </w:t>
      </w:r>
      <w:r w:rsidR="008B2218">
        <w:rPr>
          <w:rFonts w:ascii="Times New Roman" w:hAnsi="Times New Roman"/>
          <w:sz w:val="28"/>
          <w:szCs w:val="28"/>
        </w:rPr>
        <w:t>pelo encaminhamento da matéria ao plenário para deliberação.</w:t>
      </w:r>
    </w:p>
    <w:p w:rsidR="00DA79F9" w:rsidRDefault="00004308" w:rsidP="00004308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</w:t>
      </w:r>
    </w:p>
    <w:p w:rsidR="00DA79F9" w:rsidRDefault="00DA79F9" w:rsidP="00004308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Sala das Comissões </w:t>
      </w:r>
      <w:r w:rsidR="00255C6C">
        <w:rPr>
          <w:rFonts w:ascii="Times New Roman" w:hAnsi="Times New Roman"/>
          <w:sz w:val="28"/>
          <w:szCs w:val="28"/>
        </w:rPr>
        <w:t>22</w:t>
      </w:r>
      <w:r w:rsidR="00D71ACE">
        <w:rPr>
          <w:rFonts w:ascii="Times New Roman" w:hAnsi="Times New Roman"/>
          <w:sz w:val="28"/>
          <w:szCs w:val="28"/>
        </w:rPr>
        <w:t xml:space="preserve"> de março</w:t>
      </w:r>
      <w:r w:rsidR="00C03850">
        <w:rPr>
          <w:rFonts w:ascii="Times New Roman" w:hAnsi="Times New Roman"/>
          <w:sz w:val="28"/>
          <w:szCs w:val="28"/>
        </w:rPr>
        <w:t xml:space="preserve"> de 2019</w:t>
      </w:r>
      <w:r w:rsidR="00310C49">
        <w:rPr>
          <w:rFonts w:ascii="Times New Roman" w:hAnsi="Times New Roman"/>
          <w:sz w:val="28"/>
          <w:szCs w:val="28"/>
        </w:rPr>
        <w:t>.</w:t>
      </w:r>
    </w:p>
    <w:p w:rsidR="00DA79F9" w:rsidRDefault="00DA79F9" w:rsidP="00004308">
      <w:pPr>
        <w:jc w:val="both"/>
        <w:rPr>
          <w:rFonts w:ascii="Times New Roman" w:hAnsi="Times New Roman"/>
          <w:sz w:val="28"/>
          <w:szCs w:val="28"/>
        </w:rPr>
      </w:pPr>
    </w:p>
    <w:p w:rsidR="00113856" w:rsidRDefault="00DA79F9" w:rsidP="00004308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</w:p>
    <w:p w:rsidR="00D62DBB" w:rsidRPr="00BB7440" w:rsidRDefault="00D62DBB" w:rsidP="00D921EA">
      <w:pPr>
        <w:ind w:right="-1"/>
        <w:jc w:val="center"/>
        <w:rPr>
          <w:rFonts w:ascii="Times New Roman" w:hAnsi="Times New Roman"/>
          <w:b/>
          <w:sz w:val="28"/>
          <w:szCs w:val="28"/>
        </w:rPr>
      </w:pPr>
      <w:r w:rsidRPr="00BB7440">
        <w:rPr>
          <w:rFonts w:ascii="Times New Roman" w:hAnsi="Times New Roman"/>
          <w:b/>
          <w:sz w:val="28"/>
          <w:szCs w:val="28"/>
        </w:rPr>
        <w:t>Comissão de Justiça e Redação Final</w:t>
      </w:r>
    </w:p>
    <w:p w:rsidR="00113856" w:rsidRDefault="00113856" w:rsidP="00D921EA">
      <w:pPr>
        <w:ind w:left="2832" w:firstLine="708"/>
        <w:jc w:val="center"/>
        <w:rPr>
          <w:rFonts w:ascii="Times New Roman" w:hAnsi="Times New Roman"/>
          <w:sz w:val="28"/>
          <w:szCs w:val="28"/>
        </w:rPr>
      </w:pPr>
    </w:p>
    <w:p w:rsidR="000176F7" w:rsidRDefault="000A20ED" w:rsidP="00D921EA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Ver. Osmar Viana dos Santos</w:t>
      </w:r>
    </w:p>
    <w:p w:rsidR="00DA79F9" w:rsidRDefault="00D62DBB" w:rsidP="00D921EA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Presidente</w:t>
      </w:r>
    </w:p>
    <w:p w:rsidR="00255C6C" w:rsidRDefault="00255C6C" w:rsidP="00D921EA">
      <w:pPr>
        <w:jc w:val="center"/>
        <w:rPr>
          <w:rFonts w:ascii="Times New Roman" w:hAnsi="Times New Roman"/>
          <w:sz w:val="28"/>
          <w:szCs w:val="28"/>
        </w:rPr>
      </w:pPr>
    </w:p>
    <w:p w:rsidR="00255C6C" w:rsidRDefault="00255C6C" w:rsidP="00255C6C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Ver. Jones Leiria de Lima</w:t>
      </w:r>
    </w:p>
    <w:p w:rsidR="00255C6C" w:rsidRDefault="00255C6C" w:rsidP="00255C6C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Vice Presidente</w:t>
      </w:r>
    </w:p>
    <w:p w:rsidR="00DA79F9" w:rsidRDefault="00DA79F9" w:rsidP="00D921EA">
      <w:pPr>
        <w:jc w:val="center"/>
        <w:rPr>
          <w:rFonts w:ascii="Times New Roman" w:hAnsi="Times New Roman"/>
          <w:sz w:val="28"/>
          <w:szCs w:val="28"/>
        </w:rPr>
      </w:pPr>
    </w:p>
    <w:p w:rsidR="000176F7" w:rsidRDefault="00D62DBB" w:rsidP="00D921EA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Ver. </w:t>
      </w:r>
      <w:r w:rsidR="00BB7440">
        <w:rPr>
          <w:rFonts w:ascii="Times New Roman" w:hAnsi="Times New Roman"/>
          <w:sz w:val="28"/>
          <w:szCs w:val="28"/>
        </w:rPr>
        <w:t>Die</w:t>
      </w:r>
      <w:r w:rsidR="00C03850">
        <w:rPr>
          <w:rFonts w:ascii="Times New Roman" w:hAnsi="Times New Roman"/>
          <w:sz w:val="28"/>
          <w:szCs w:val="28"/>
        </w:rPr>
        <w:t>i</w:t>
      </w:r>
      <w:r w:rsidR="00BB7440">
        <w:rPr>
          <w:rFonts w:ascii="Times New Roman" w:hAnsi="Times New Roman"/>
          <w:sz w:val="28"/>
          <w:szCs w:val="28"/>
        </w:rPr>
        <w:t>ke Franciane de Bona</w:t>
      </w:r>
    </w:p>
    <w:p w:rsidR="00D62DBB" w:rsidRDefault="00D62DBB" w:rsidP="00D921EA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Membro</w:t>
      </w:r>
    </w:p>
    <w:p w:rsidR="00004308" w:rsidRDefault="00004308" w:rsidP="00D921EA">
      <w:pPr>
        <w:jc w:val="center"/>
        <w:rPr>
          <w:rFonts w:ascii="Times New Roman" w:hAnsi="Times New Roman"/>
          <w:sz w:val="28"/>
          <w:szCs w:val="28"/>
        </w:rPr>
      </w:pPr>
    </w:p>
    <w:sectPr w:rsidR="00004308" w:rsidSect="00D62DBB">
      <w:pgSz w:w="11907" w:h="16839" w:code="9"/>
      <w:pgMar w:top="1418" w:right="709" w:bottom="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6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14C4"/>
    <w:rsid w:val="00004308"/>
    <w:rsid w:val="000176F7"/>
    <w:rsid w:val="00045FD5"/>
    <w:rsid w:val="00052B2A"/>
    <w:rsid w:val="00064CF4"/>
    <w:rsid w:val="00086274"/>
    <w:rsid w:val="0009508D"/>
    <w:rsid w:val="000A20ED"/>
    <w:rsid w:val="000C14C4"/>
    <w:rsid w:val="000E12A2"/>
    <w:rsid w:val="0010642A"/>
    <w:rsid w:val="00113856"/>
    <w:rsid w:val="001A6D40"/>
    <w:rsid w:val="001E31D8"/>
    <w:rsid w:val="001F5D93"/>
    <w:rsid w:val="00227BD5"/>
    <w:rsid w:val="00255C6C"/>
    <w:rsid w:val="002B2FE5"/>
    <w:rsid w:val="002C624D"/>
    <w:rsid w:val="002D4A2D"/>
    <w:rsid w:val="00310C49"/>
    <w:rsid w:val="003122F5"/>
    <w:rsid w:val="004163CA"/>
    <w:rsid w:val="00474E27"/>
    <w:rsid w:val="00495728"/>
    <w:rsid w:val="005400F2"/>
    <w:rsid w:val="005513DD"/>
    <w:rsid w:val="00593EDB"/>
    <w:rsid w:val="00674D07"/>
    <w:rsid w:val="00692631"/>
    <w:rsid w:val="006A632E"/>
    <w:rsid w:val="006B30B9"/>
    <w:rsid w:val="006D0425"/>
    <w:rsid w:val="00772E98"/>
    <w:rsid w:val="00787964"/>
    <w:rsid w:val="007A6884"/>
    <w:rsid w:val="007E34C6"/>
    <w:rsid w:val="007F2D37"/>
    <w:rsid w:val="00860BD5"/>
    <w:rsid w:val="00885428"/>
    <w:rsid w:val="008B2218"/>
    <w:rsid w:val="00903E70"/>
    <w:rsid w:val="00967F77"/>
    <w:rsid w:val="00971F9E"/>
    <w:rsid w:val="009937D1"/>
    <w:rsid w:val="009A2386"/>
    <w:rsid w:val="009A241C"/>
    <w:rsid w:val="009A4D5C"/>
    <w:rsid w:val="009A7709"/>
    <w:rsid w:val="009E53A9"/>
    <w:rsid w:val="00A72C7E"/>
    <w:rsid w:val="00A92C93"/>
    <w:rsid w:val="00AA7605"/>
    <w:rsid w:val="00B53723"/>
    <w:rsid w:val="00B96BAB"/>
    <w:rsid w:val="00BB7440"/>
    <w:rsid w:val="00BF3324"/>
    <w:rsid w:val="00BF6F4B"/>
    <w:rsid w:val="00C03850"/>
    <w:rsid w:val="00C0450D"/>
    <w:rsid w:val="00C22058"/>
    <w:rsid w:val="00C232BB"/>
    <w:rsid w:val="00C40358"/>
    <w:rsid w:val="00C604E7"/>
    <w:rsid w:val="00D5118A"/>
    <w:rsid w:val="00D62DBB"/>
    <w:rsid w:val="00D71ACE"/>
    <w:rsid w:val="00D75E60"/>
    <w:rsid w:val="00D9174F"/>
    <w:rsid w:val="00D921EA"/>
    <w:rsid w:val="00DA79F9"/>
    <w:rsid w:val="00DE2F2A"/>
    <w:rsid w:val="00E3645F"/>
    <w:rsid w:val="00EA41C0"/>
    <w:rsid w:val="00F20F89"/>
    <w:rsid w:val="00F32608"/>
    <w:rsid w:val="00F53C18"/>
    <w:rsid w:val="00FB188E"/>
    <w:rsid w:val="00FF08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6884"/>
    <w:pPr>
      <w:ind w:right="284"/>
    </w:pPr>
    <w:rPr>
      <w:sz w:val="22"/>
      <w:szCs w:val="22"/>
      <w:lang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BF6F4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01">
    <w:name w:val="fontstyle01"/>
    <w:basedOn w:val="Fontepargpadro"/>
    <w:rsid w:val="00BB7440"/>
    <w:rPr>
      <w:rFonts w:ascii="Arial" w:hAnsi="Arial" w:cs="Arial" w:hint="default"/>
      <w:b/>
      <w:bCs/>
      <w:i w:val="0"/>
      <w:iCs w:val="0"/>
      <w:color w:val="000000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6884"/>
    <w:pPr>
      <w:ind w:right="284"/>
    </w:pPr>
    <w:rPr>
      <w:sz w:val="22"/>
      <w:szCs w:val="22"/>
      <w:lang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BF6F4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01">
    <w:name w:val="fontstyle01"/>
    <w:basedOn w:val="Fontepargpadro"/>
    <w:rsid w:val="00BB7440"/>
    <w:rPr>
      <w:rFonts w:ascii="Arial" w:hAnsi="Arial" w:cs="Arial" w:hint="default"/>
      <w:b/>
      <w:bCs/>
      <w:i w:val="0"/>
      <w:iCs w:val="0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&#231;\Meus%20documentos\parecer.dot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parecer</Template>
  <TotalTime>5</TotalTime>
  <Pages>1</Pages>
  <Words>122</Words>
  <Characters>664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INFORMÁTICA</Company>
  <LinksUpToDate>false</LinksUpToDate>
  <CharactersWithSpaces>785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João</cp:lastModifiedBy>
  <cp:revision>2</cp:revision>
  <cp:lastPrinted>2019-03-06T19:00:00Z</cp:lastPrinted>
  <dcterms:created xsi:type="dcterms:W3CDTF">2019-03-22T17:40:00Z</dcterms:created>
  <dcterms:modified xsi:type="dcterms:W3CDTF">2019-03-22T17:40:00Z</dcterms:modified>
</cp:coreProperties>
</file>